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27827BC" wp14:paraId="54EC6B9D" wp14:textId="3C1AA200">
      <w:pPr>
        <w:pStyle w:val="Normal"/>
        <w:jc w:val="center"/>
        <w:rPr>
          <w:rFonts w:ascii="Aptos" w:hAnsi="Aptos" w:eastAsia="Aptos" w:cs="Aptos"/>
          <w:b w:val="1"/>
          <w:bCs w:val="1"/>
          <w:i w:val="0"/>
          <w:iCs w:val="0"/>
          <w:caps w:val="0"/>
          <w:smallCaps w:val="0"/>
          <w:noProof w:val="0"/>
          <w:color w:val="000000" w:themeColor="text1" w:themeTint="FF" w:themeShade="FF"/>
          <w:sz w:val="22"/>
          <w:szCs w:val="22"/>
          <w:lang w:val="en-US"/>
        </w:rPr>
      </w:pPr>
      <w:r w:rsidRPr="027827BC" w:rsidR="7FB83F64">
        <w:rPr>
          <w:rFonts w:ascii="Aptos" w:hAnsi="Aptos" w:eastAsia="Aptos" w:cs="Aptos"/>
          <w:b w:val="1"/>
          <w:bCs w:val="1"/>
          <w:i w:val="0"/>
          <w:iCs w:val="0"/>
          <w:caps w:val="0"/>
          <w:smallCaps w:val="0"/>
          <w:noProof w:val="0"/>
          <w:color w:val="000000" w:themeColor="text1" w:themeTint="FF" w:themeShade="FF"/>
          <w:sz w:val="22"/>
          <w:szCs w:val="22"/>
          <w:lang w:val="en-US"/>
        </w:rPr>
        <w:t>D</w:t>
      </w:r>
      <w:r w:rsidRPr="027827BC" w:rsidR="77669AE7">
        <w:rPr>
          <w:rFonts w:ascii="Aptos" w:hAnsi="Aptos" w:eastAsia="Aptos" w:cs="Aptos"/>
          <w:b w:val="1"/>
          <w:bCs w:val="1"/>
          <w:i w:val="0"/>
          <w:iCs w:val="0"/>
          <w:caps w:val="0"/>
          <w:smallCaps w:val="0"/>
          <w:noProof w:val="0"/>
          <w:color w:val="000000" w:themeColor="text1" w:themeTint="FF" w:themeShade="FF"/>
          <w:sz w:val="22"/>
          <w:szCs w:val="22"/>
          <w:lang w:val="en-US"/>
        </w:rPr>
        <w:t xml:space="preserve">istrict </w:t>
      </w:r>
      <w:r w:rsidRPr="027827BC" w:rsidR="7FB83F64">
        <w:rPr>
          <w:rFonts w:ascii="Aptos" w:hAnsi="Aptos" w:eastAsia="Aptos" w:cs="Aptos"/>
          <w:b w:val="1"/>
          <w:bCs w:val="1"/>
          <w:i w:val="0"/>
          <w:iCs w:val="0"/>
          <w:caps w:val="0"/>
          <w:smallCaps w:val="0"/>
          <w:noProof w:val="0"/>
          <w:color w:val="000000" w:themeColor="text1" w:themeTint="FF" w:themeShade="FF"/>
          <w:sz w:val="22"/>
          <w:szCs w:val="22"/>
          <w:lang w:val="en-US"/>
        </w:rPr>
        <w:t>Cardiac Emergency Response Protocol</w:t>
      </w:r>
    </w:p>
    <w:p xmlns:wp14="http://schemas.microsoft.com/office/word/2010/wordml" w:rsidP="7909B89D" wp14:paraId="244465E5" wp14:textId="709AB83E">
      <w:pPr>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027827BC" w:rsidR="7FB83F64">
        <w:rPr>
          <w:rFonts w:ascii="Aptos" w:hAnsi="Aptos" w:eastAsia="Aptos" w:cs="Aptos"/>
          <w:b w:val="0"/>
          <w:bCs w:val="0"/>
          <w:i w:val="1"/>
          <w:iCs w:val="1"/>
          <w:caps w:val="0"/>
          <w:smallCaps w:val="0"/>
          <w:noProof w:val="0"/>
          <w:color w:val="000000" w:themeColor="text1" w:themeTint="FF" w:themeShade="FF"/>
          <w:sz w:val="22"/>
          <w:szCs w:val="22"/>
          <w:lang w:val="en-US"/>
        </w:rPr>
        <w:t>Geneva Community School District 304</w:t>
      </w:r>
    </w:p>
    <w:p xmlns:wp14="http://schemas.microsoft.com/office/word/2010/wordml" w:rsidP="027827BC" wp14:paraId="7DC3F082" wp14:textId="312E206D">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697C9C95">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The</w:t>
      </w:r>
      <w:r w:rsidRPr="027827BC" w:rsidR="12CB801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School Safety Drill Act </w:t>
      </w:r>
      <w:r w:rsidRPr="027827BC" w:rsidR="3E6F722E">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now </w:t>
      </w:r>
      <w:r w:rsidRPr="027827BC" w:rsidR="12CB801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requires school districts to develop and implement a </w:t>
      </w:r>
      <w:r w:rsidRPr="027827BC" w:rsidR="2E95F37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C</w:t>
      </w:r>
      <w:r w:rsidRPr="027827BC" w:rsidR="12CB801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ardiac </w:t>
      </w:r>
      <w:r w:rsidRPr="027827BC" w:rsidR="6C2E89FD">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E</w:t>
      </w:r>
      <w:r w:rsidRPr="027827BC" w:rsidR="12CB801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mergency </w:t>
      </w:r>
      <w:r w:rsidRPr="027827BC" w:rsidR="68348139">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R</w:t>
      </w:r>
      <w:r w:rsidRPr="027827BC" w:rsidR="12CB801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esponse </w:t>
      </w:r>
      <w:r w:rsidRPr="027827BC" w:rsidR="14081009">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P</w:t>
      </w:r>
      <w:r w:rsidRPr="027827BC" w:rsidR="12CB801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lan</w:t>
      </w:r>
      <w:r w:rsidRPr="027827BC" w:rsidR="5F956D5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(CERP)</w:t>
      </w:r>
      <w:r w:rsidRPr="027827BC" w:rsidR="12CB801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to address the </w:t>
      </w:r>
      <w:r w:rsidRPr="027827BC" w:rsidR="12CB801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use of school personnel in responding to incidents of sudden cardiac arrest or similar life-threatening emergencies at school or during school-sponsored activities or events.</w:t>
      </w:r>
      <w:r w:rsidRPr="027827BC" w:rsidR="75FC95B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Sudden cardiac arrest events can vary </w:t>
      </w:r>
      <w:r w:rsidRPr="027827BC" w:rsidR="7220D409">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g</w:t>
      </w:r>
      <w:r w:rsidRPr="027827BC" w:rsidR="7220D409">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reatly</w:t>
      </w:r>
      <w:r w:rsidRPr="027827BC" w:rsidR="7220D409">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r w:rsidRPr="027827BC" w:rsidR="138C18E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and i</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mmediate action is crucial</w:t>
      </w:r>
      <w:r w:rsidRPr="027827BC" w:rsidR="7215C863">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p>
    <w:p xmlns:wp14="http://schemas.microsoft.com/office/word/2010/wordml" w:rsidP="027827BC" wp14:paraId="2635C0DB" wp14:textId="6B5F4AF7">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p>
    <w:p xmlns:wp14="http://schemas.microsoft.com/office/word/2010/wordml" w:rsidP="027827BC" wp14:paraId="19C54F0D" wp14:textId="62B06D1D">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Follow these steps </w:t>
      </w:r>
      <w:r w:rsidRPr="027827BC" w:rsidR="7B1AD827">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when</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responding to a suspected cardiac emergency: </w:t>
      </w:r>
    </w:p>
    <w:p xmlns:wp14="http://schemas.microsoft.com/office/word/2010/wordml" w:rsidP="027827BC" wp14:paraId="2C0A62A4" wp14:textId="47BCEDC4">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1) </w:t>
      </w:r>
      <w:r w:rsidRPr="027827BC" w:rsidR="7FB83F64">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 xml:space="preserve">Recognize the signs </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of sudden cardiac arrest and </w:t>
      </w:r>
      <w:r w:rsidRPr="027827BC" w:rsidR="7FB83F64">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act quickly</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in the event of</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one or more of the following: </w:t>
      </w:r>
    </w:p>
    <w:p xmlns:wp14="http://schemas.microsoft.com/office/word/2010/wordml" w:rsidP="027827BC" wp14:paraId="327FF724" wp14:textId="2A180220">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a. </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The person is not moving, unresponsive, or unconscious.</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p>
    <w:p xmlns:wp14="http://schemas.microsoft.com/office/word/2010/wordml" w:rsidP="027827BC" wp14:paraId="04E65163" wp14:textId="6326B616">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b. The person is not breathing normally (has irregular breaths, gasping or gurgling, or is not breathing at all). </w:t>
      </w:r>
    </w:p>
    <w:p xmlns:wp14="http://schemas.microsoft.com/office/word/2010/wordml" w:rsidP="027827BC" wp14:paraId="104B8504" wp14:textId="5A667C60">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c. The person </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appears to be</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having a seizure or is experiencing convulsion-like activity. Cardiac arrest victims </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commonly appear to be</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having convulsions. </w:t>
      </w:r>
    </w:p>
    <w:p xmlns:wp14="http://schemas.microsoft.com/office/word/2010/wordml" w:rsidP="027827BC" wp14:paraId="3661DBD7" wp14:textId="65F11F72">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d. If the person received a blunt blow to the chest, this </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can</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cause cardiac arrest, a condition called commotio cordis. The person may have the signs of cardiac arrest described above and is treated the same. </w:t>
      </w:r>
    </w:p>
    <w:p w:rsidR="027827BC" w:rsidP="027827BC" w:rsidRDefault="027827BC" w14:paraId="13744600" w14:textId="77CBC1DC">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p>
    <w:p xmlns:wp14="http://schemas.microsoft.com/office/word/2010/wordml" w:rsidP="027827BC" wp14:paraId="3FB6F6DE" wp14:textId="01064F4A">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2) Facilitate immediate access to medical help: </w:t>
      </w:r>
    </w:p>
    <w:p xmlns:wp14="http://schemas.microsoft.com/office/word/2010/wordml" w:rsidP="027827BC" wp14:paraId="78425CC8" wp14:textId="19D2FC3B">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a. </w:t>
      </w:r>
      <w:r w:rsidRPr="027827BC" w:rsidR="7FB83F64">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 xml:space="preserve">Call 9-1-1 </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as soon as you suspect a sudden cardiac arrest. </w:t>
      </w:r>
    </w:p>
    <w:p xmlns:wp14="http://schemas.microsoft.com/office/word/2010/wordml" w:rsidP="027827BC" wp14:paraId="33B56F72" wp14:textId="6A46A279">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b. </w:t>
      </w:r>
      <w:r w:rsidRPr="027827BC" w:rsidR="7FB83F64">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Immediately contact the members of the Cardiac Emergency Response Team (CERT)</w:t>
      </w:r>
      <w:r w:rsidRPr="027827BC" w:rsidR="64C42CA1">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 xml:space="preserve"> and/or building administration</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using your </w:t>
      </w:r>
      <w:r w:rsidRPr="027827BC" w:rsidR="688FF7E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building’s </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designated communication system (</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i.e.</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walkie talkies, overhead page, pho</w:t>
      </w:r>
      <w:r w:rsidRPr="027827BC" w:rsidR="057EC3B8">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ne, </w:t>
      </w:r>
      <w:r w:rsidRPr="027827BC" w:rsidR="057EC3B8">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ect.</w:t>
      </w:r>
      <w:r w:rsidRPr="027827BC" w:rsidR="057EC3B8">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w:t>
      </w:r>
    </w:p>
    <w:p w:rsidR="027827BC" w:rsidP="027827BC" w:rsidRDefault="027827BC" w14:paraId="39C274E3" w14:textId="057A3C2C">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p>
    <w:p xmlns:wp14="http://schemas.microsoft.com/office/word/2010/wordml" w:rsidP="027827BC" wp14:paraId="5D7F587A" wp14:textId="59616372">
      <w:pPr>
        <w:pStyle w:val="Normal"/>
        <w:spacing w:before="0" w:beforeAutospacing="off" w:after="0" w:afterAutospacing="off"/>
        <w:rPr>
          <w:rFonts w:ascii="Aptos" w:hAnsi="Aptos" w:eastAsia="Aptos" w:cs="Aptos" w:asciiTheme="minorAscii" w:hAnsiTheme="minorAscii" w:eastAsiaTheme="minorAscii" w:cstheme="minorAscii"/>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3) </w:t>
      </w:r>
      <w:r w:rsidRPr="027827BC" w:rsidR="7FB83F64">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 xml:space="preserve">Start </w:t>
      </w:r>
      <w:r w:rsidRPr="027827BC" w:rsidR="15C1C344">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cardiopulmonary resuscitation (CPR)</w:t>
      </w:r>
      <w:r w:rsidRPr="027827BC" w:rsidR="3B1BFF50">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w:t>
      </w:r>
    </w:p>
    <w:p w:rsidR="7FB83F64" w:rsidP="027827BC" w:rsidRDefault="7FB83F64" w14:paraId="141A2174" w14:textId="53BA14B7">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a. Begin continuous chest compressions</w:t>
      </w:r>
      <w:r w:rsidRPr="027827BC" w:rsidR="7D4F0DD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p>
    <w:p w:rsidR="027827BC" w:rsidP="027827BC" w:rsidRDefault="027827BC" w14:paraId="628AFF3E" w14:textId="58993E22">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p>
    <w:p w:rsidR="45329DBE" w:rsidP="027827BC" w:rsidRDefault="45329DBE" w14:paraId="2C594804" w14:textId="753093DF">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45329DBE">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4)</w:t>
      </w:r>
      <w:r w:rsidRPr="027827BC" w:rsidR="45329DBE">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 xml:space="preserve"> Use the nearest </w:t>
      </w:r>
      <w:r w:rsidRPr="027827BC" w:rsidR="45329DBE">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automated external defibrillator</w:t>
      </w:r>
      <w:r w:rsidRPr="027827BC" w:rsidR="45329DBE">
        <w:rPr>
          <w:rFonts w:ascii="Aptos" w:hAnsi="Aptos" w:eastAsia="Aptos" w:cs="Aptos" w:asciiTheme="minorAscii" w:hAnsiTheme="minorAscii" w:eastAsiaTheme="minorAscii" w:cstheme="minorAscii"/>
          <w:b w:val="1"/>
          <w:bCs w:val="1"/>
          <w:noProof w:val="0"/>
          <w:color w:val="auto"/>
          <w:sz w:val="22"/>
          <w:szCs w:val="22"/>
          <w:lang w:val="en-US"/>
        </w:rPr>
        <w:t xml:space="preserve"> (</w:t>
      </w:r>
      <w:r w:rsidRPr="027827BC" w:rsidR="45329DBE">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AED</w:t>
      </w:r>
      <w:r w:rsidRPr="027827BC" w:rsidR="11835B7A">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w:t>
      </w:r>
      <w:r w:rsidRPr="027827BC" w:rsidR="45329DBE">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 xml:space="preserve">: </w:t>
      </w:r>
    </w:p>
    <w:p w:rsidR="45329DBE" w:rsidP="027827BC" w:rsidRDefault="45329DBE" w14:paraId="14765619" w14:textId="79E59592">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45329DBE">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a. Bring AED is brought to the patient’s </w:t>
      </w:r>
      <w:r w:rsidRPr="027827BC" w:rsidR="45329DBE">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side,  press</w:t>
      </w:r>
      <w:r w:rsidRPr="027827BC" w:rsidR="45329DBE">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the power-on </w:t>
      </w:r>
      <w:r w:rsidRPr="027827BC" w:rsidR="45329DBE">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button, and</w:t>
      </w:r>
      <w:r w:rsidRPr="027827BC" w:rsidR="45329DBE">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attach the pads to the patient as shown in the diagram on the pads. </w:t>
      </w:r>
    </w:p>
    <w:p w:rsidR="45329DBE" w:rsidP="027827BC" w:rsidRDefault="45329DBE" w14:paraId="3BCD4B81" w14:textId="24A75DA7">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45329DBE">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b. Then follow the AED’s audio and visual instructions. If the person needs to be shocked to restore a normal heart rhythm, the AED will deliver one or more shocks. </w:t>
      </w:r>
    </w:p>
    <w:p w:rsidR="027827BC" w:rsidP="027827BC" w:rsidRDefault="027827BC" w14:paraId="712EC670" w14:textId="179AEBB8">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p>
    <w:p xmlns:wp14="http://schemas.microsoft.com/office/word/2010/wordml" w:rsidP="027827BC" wp14:paraId="1E31851D" wp14:textId="106B4FAB">
      <w:p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5) </w:t>
      </w:r>
      <w:r w:rsidRPr="027827BC" w:rsidR="7FB83F64">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 xml:space="preserve">Transition care to </w:t>
      </w:r>
      <w:r w:rsidRPr="027827BC" w:rsidR="5C1415B0">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Emergency Medical Services (</w:t>
      </w:r>
      <w:r w:rsidRPr="027827BC" w:rsidR="7FB83F64">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EMS</w:t>
      </w:r>
      <w:r w:rsidRPr="027827BC" w:rsidR="026B4185">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p>
    <w:p w:rsidR="027827BC" w:rsidP="027827BC" w:rsidRDefault="027827BC" w14:paraId="6D1A14F4" w14:textId="10875A86">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p>
    <w:p xmlns:wp14="http://schemas.microsoft.com/office/word/2010/wordml" w:rsidP="027827BC" wp14:paraId="726925DD" wp14:textId="68C105BA">
      <w:p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6) </w:t>
      </w:r>
      <w:r w:rsidRPr="027827BC" w:rsidR="6B89504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Consider </w:t>
      </w:r>
      <w:r w:rsidRPr="027827BC" w:rsidR="6B89504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additional</w:t>
      </w:r>
      <w:r w:rsidRPr="027827BC" w:rsidR="6B89504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a</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ction </w:t>
      </w:r>
      <w:r w:rsidRPr="027827BC" w:rsidR="70AB74B6">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that may need to be</w:t>
      </w:r>
      <w:r w:rsidRPr="027827BC" w:rsidR="6368EB82">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taken</w:t>
      </w: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by administrative staff</w:t>
      </w:r>
      <w:r w:rsidRPr="027827BC" w:rsidR="0722EF8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or designee</w:t>
      </w:r>
      <w:r w:rsidRPr="027827BC" w:rsidR="50362708">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r w:rsidRPr="027827BC" w:rsidR="50362708">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i.e.</w:t>
      </w:r>
      <w:r w:rsidRPr="027827BC" w:rsidR="50362708">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r w:rsidRPr="027827BC" w:rsidR="329F7D5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management, resource allocation</w:t>
      </w:r>
      <w:r w:rsidRPr="027827BC" w:rsidR="4A664075">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w:t>
      </w:r>
    </w:p>
    <w:p w:rsidR="027827BC" w:rsidP="027827BC" w:rsidRDefault="027827BC" w14:paraId="10DD2175" w14:textId="6C58A1D1">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p>
    <w:p xmlns:wp14="http://schemas.microsoft.com/office/word/2010/wordml" w:rsidP="027827BC" wp14:paraId="66F70C83" wp14:textId="273901E5">
      <w:p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27827BC" w:rsidR="7FB83F6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7) </w:t>
      </w:r>
      <w:r w:rsidRPr="027827BC" w:rsidR="7FB83F64">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 xml:space="preserve">Debrief </w:t>
      </w:r>
      <w:r w:rsidRPr="027827BC" w:rsidR="13C218EA">
        <w:rPr>
          <w:rFonts w:ascii="Aptos" w:hAnsi="Aptos" w:eastAsia="Aptos" w:cs="Aptos" w:asciiTheme="minorAscii" w:hAnsiTheme="minorAscii" w:eastAsiaTheme="minorAscii" w:cstheme="minorAscii"/>
          <w:b w:val="1"/>
          <w:bCs w:val="1"/>
          <w:i w:val="0"/>
          <w:iCs w:val="0"/>
          <w:caps w:val="0"/>
          <w:smallCaps w:val="0"/>
          <w:noProof w:val="0"/>
          <w:color w:val="auto"/>
          <w:sz w:val="22"/>
          <w:szCs w:val="22"/>
          <w:lang w:val="en-US"/>
        </w:rPr>
        <w:t xml:space="preserve">and/or Post- Event Support </w:t>
      </w:r>
    </w:p>
    <w:p w:rsidR="027827BC" w:rsidP="027827BC" w:rsidRDefault="027827BC" w14:paraId="46D3AB71" w14:textId="2577B057">
      <w:pPr>
        <w:pStyle w:val="Normal"/>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p>
    <w:p w:rsidR="7230CF2C" w:rsidP="027827BC" w:rsidRDefault="7230CF2C" w14:paraId="0C4EE1F2" w14:textId="55025B21">
      <w:p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In accordance with Public Act 103-608 (Cardiac Emergency Response Plan) Geneva 304 has develop a </w:t>
      </w:r>
      <w:r w:rsidRPr="027827BC" w:rsidR="49E266DE">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C</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ardiac </w:t>
      </w:r>
      <w:r w:rsidRPr="027827BC" w:rsidR="01AA63FB">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E</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mergency </w:t>
      </w:r>
      <w:r w:rsidRPr="027827BC" w:rsidR="3F9311E1">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R</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esponse </w:t>
      </w:r>
      <w:r w:rsidRPr="027827BC" w:rsidR="5DB3F3E4">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P</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lan </w:t>
      </w:r>
      <w:r w:rsidRPr="027827BC" w:rsidR="1F62B125">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(CERP) </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for each school in accordance with guidelines set forth by either the American Heart Association or other nationally recognized, evidence-based standards that addresses the appropriate response to incidents involving an individual experiencing sudden cardiac arrest or a similar life-threatening emergency while at a school or at a school-sponsored activity or event.  This Act requires that the </w:t>
      </w:r>
      <w:r w:rsidRPr="027827BC" w:rsidR="19DB4537">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building’s </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plan must</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be distributed to all teachers, administrators, school support personnel, coaches, and other school st</w:t>
      </w:r>
      <w:r w:rsidRPr="027827BC" w:rsidR="636F732B">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aff</w:t>
      </w:r>
      <w:r w:rsidRPr="027827BC" w:rsidR="636F732B">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p>
    <w:p w:rsidR="7230CF2C" w:rsidP="027827BC" w:rsidRDefault="7230CF2C" w14:paraId="45E534C7" w14:textId="07052330">
      <w:p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p>
    <w:p w:rsidR="7230CF2C" w:rsidP="027827BC" w:rsidRDefault="7230CF2C" w14:paraId="2DA93417" w14:textId="55426259">
      <w:p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The</w:t>
      </w:r>
      <w:r w:rsidRPr="027827BC" w:rsidR="40869959">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Cardiac Emergency Response Plan (CERP) includes: </w:t>
      </w:r>
    </w:p>
    <w:p w:rsidR="7230CF2C" w:rsidP="027827BC" w:rsidRDefault="7230CF2C" w14:paraId="18E1659E" w14:textId="5EBB7E00">
      <w:pPr>
        <w:shd w:val="clear" w:color="auto" w:fill="FFFFFF" w:themeFill="background1"/>
        <w:spacing w:before="0" w:beforeAutospacing="off" w:after="0" w:afterAutospacing="off"/>
        <w:ind w:left="1080" w:right="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1.</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Procedures to follow </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in the event of</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a cardiac emergency at a school. </w:t>
      </w:r>
    </w:p>
    <w:p w:rsidR="7230CF2C" w:rsidP="027827BC" w:rsidRDefault="7230CF2C" w14:paraId="389EBE1D" w14:textId="3577613D">
      <w:pPr>
        <w:shd w:val="clear" w:color="auto" w:fill="FFFFFF" w:themeFill="background1"/>
        <w:spacing w:before="0" w:beforeAutospacing="off" w:after="0" w:afterAutospacing="off"/>
        <w:ind w:left="1080" w:right="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2.</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A listing of every automated external defibrillator that is present and clearly marked or easily accessible at school athletic venues and events and at school and the maintenance schedule for the automated external defibrillator. </w:t>
      </w:r>
    </w:p>
    <w:p w:rsidR="7230CF2C" w:rsidP="027827BC" w:rsidRDefault="7230CF2C" w14:paraId="7A881ED1" w14:textId="4B145BCC">
      <w:pPr>
        <w:shd w:val="clear" w:color="auto" w:fill="FFFFFF" w:themeFill="background1"/>
        <w:spacing w:before="0" w:beforeAutospacing="off" w:after="0" w:afterAutospacing="off"/>
        <w:ind w:left="1080" w:right="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3.</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 xml:space="preserve">      </w:t>
      </w:r>
      <w:r w:rsidRPr="027827BC" w:rsidR="7230CF2C">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t>Information on hands-only cardiopulmonary resuscitation and use of automated external defibrillators.</w:t>
      </w:r>
    </w:p>
    <w:p w:rsidR="027827BC" w:rsidP="027827BC" w:rsidRDefault="027827BC" w14:paraId="08F7FA8A" w14:textId="10CF3BDE">
      <w:pPr>
        <w:spacing w:before="0" w:beforeAutospacing="off" w:after="0" w:afterAutospacing="off"/>
        <w:ind w:firstLine="720"/>
        <w:rPr>
          <w:rFonts w:ascii="Aptos" w:hAnsi="Aptos" w:eastAsia="Aptos" w:cs="Aptos" w:asciiTheme="minorAscii" w:hAnsiTheme="minorAscii" w:eastAsiaTheme="minorAscii" w:cstheme="minorAscii"/>
          <w:b w:val="0"/>
          <w:bCs w:val="0"/>
          <w:i w:val="0"/>
          <w:iCs w:val="0"/>
          <w:caps w:val="0"/>
          <w:smallCaps w:val="0"/>
          <w:noProof w:val="0"/>
          <w:color w:val="auto"/>
          <w:sz w:val="22"/>
          <w:szCs w:val="22"/>
          <w:lang w:val="en-US"/>
        </w:rPr>
      </w:pPr>
    </w:p>
    <w:p xmlns:wp14="http://schemas.microsoft.com/office/word/2010/wordml" w:rsidP="027827BC" wp14:paraId="77D8AA18" wp14:textId="4A68C342">
      <w:pPr>
        <w:rPr>
          <w:rFonts w:ascii="Aptos" w:hAnsi="Aptos" w:eastAsia="Aptos" w:cs="Aptos"/>
          <w:b w:val="0"/>
          <w:bCs w:val="0"/>
          <w:i w:val="0"/>
          <w:iCs w:val="0"/>
          <w:caps w:val="0"/>
          <w:smallCaps w:val="0"/>
          <w:noProof w:val="0"/>
          <w:color w:val="000000" w:themeColor="text1" w:themeTint="FF" w:themeShade="FF"/>
          <w:sz w:val="22"/>
          <w:szCs w:val="22"/>
          <w:lang w:val="en-US"/>
        </w:rPr>
      </w:pPr>
      <w:r w:rsidRPr="027827BC" w:rsidR="58DEAA21">
        <w:rPr>
          <w:rFonts w:ascii="Aptos" w:hAnsi="Aptos" w:eastAsia="Aptos" w:cs="Aptos"/>
          <w:b w:val="0"/>
          <w:bCs w:val="0"/>
          <w:i w:val="0"/>
          <w:iCs w:val="0"/>
          <w:caps w:val="0"/>
          <w:smallCaps w:val="0"/>
          <w:noProof w:val="0"/>
          <w:color w:val="000000" w:themeColor="text1" w:themeTint="FF" w:themeShade="FF"/>
          <w:sz w:val="22"/>
          <w:szCs w:val="22"/>
          <w:lang w:val="en-US"/>
        </w:rPr>
        <w:t xml:space="preserve">Please reach out to </w:t>
      </w:r>
      <w:r w:rsidRPr="027827BC" w:rsidR="65932CEB">
        <w:rPr>
          <w:rFonts w:ascii="Aptos" w:hAnsi="Aptos" w:eastAsia="Aptos" w:cs="Aptos"/>
          <w:b w:val="0"/>
          <w:bCs w:val="0"/>
          <w:i w:val="0"/>
          <w:iCs w:val="0"/>
          <w:caps w:val="0"/>
          <w:smallCaps w:val="0"/>
          <w:noProof w:val="0"/>
          <w:color w:val="000000" w:themeColor="text1" w:themeTint="FF" w:themeShade="FF"/>
          <w:sz w:val="22"/>
          <w:szCs w:val="22"/>
          <w:lang w:val="en-US"/>
        </w:rPr>
        <w:t xml:space="preserve">your school’s Certified School Nurse </w:t>
      </w:r>
      <w:r w:rsidRPr="027827BC" w:rsidR="23EA674C">
        <w:rPr>
          <w:rFonts w:ascii="Aptos" w:hAnsi="Aptos" w:eastAsia="Aptos" w:cs="Aptos"/>
          <w:b w:val="0"/>
          <w:bCs w:val="0"/>
          <w:i w:val="0"/>
          <w:iCs w:val="0"/>
          <w:caps w:val="0"/>
          <w:smallCaps w:val="0"/>
          <w:noProof w:val="0"/>
          <w:color w:val="000000" w:themeColor="text1" w:themeTint="FF" w:themeShade="FF"/>
          <w:sz w:val="22"/>
          <w:szCs w:val="22"/>
          <w:lang w:val="en-US"/>
        </w:rPr>
        <w:t xml:space="preserve">or the Safety and </w:t>
      </w:r>
      <w:r w:rsidRPr="027827BC" w:rsidR="23EA674C">
        <w:rPr>
          <w:rFonts w:ascii="Aptos" w:hAnsi="Aptos" w:eastAsia="Aptos" w:cs="Aptos"/>
          <w:b w:val="0"/>
          <w:bCs w:val="0"/>
          <w:i w:val="0"/>
          <w:iCs w:val="0"/>
          <w:caps w:val="0"/>
          <w:smallCaps w:val="0"/>
          <w:noProof w:val="0"/>
          <w:color w:val="000000" w:themeColor="text1" w:themeTint="FF" w:themeShade="FF"/>
          <w:sz w:val="22"/>
          <w:szCs w:val="22"/>
          <w:lang w:val="en-US"/>
        </w:rPr>
        <w:t>Security</w:t>
      </w:r>
      <w:r w:rsidRPr="027827BC" w:rsidR="23EA674C">
        <w:rPr>
          <w:rFonts w:ascii="Aptos" w:hAnsi="Aptos" w:eastAsia="Aptos" w:cs="Aptos"/>
          <w:b w:val="0"/>
          <w:bCs w:val="0"/>
          <w:i w:val="0"/>
          <w:iCs w:val="0"/>
          <w:caps w:val="0"/>
          <w:smallCaps w:val="0"/>
          <w:noProof w:val="0"/>
          <w:color w:val="000000" w:themeColor="text1" w:themeTint="FF" w:themeShade="FF"/>
          <w:sz w:val="22"/>
          <w:szCs w:val="22"/>
          <w:lang w:val="en-US"/>
        </w:rPr>
        <w:t xml:space="preserve"> Coordinator </w:t>
      </w:r>
      <w:r w:rsidRPr="027827BC" w:rsidR="65932CEB">
        <w:rPr>
          <w:rFonts w:ascii="Aptos" w:hAnsi="Aptos" w:eastAsia="Aptos" w:cs="Aptos"/>
          <w:b w:val="0"/>
          <w:bCs w:val="0"/>
          <w:i w:val="0"/>
          <w:iCs w:val="0"/>
          <w:caps w:val="0"/>
          <w:smallCaps w:val="0"/>
          <w:noProof w:val="0"/>
          <w:color w:val="000000" w:themeColor="text1" w:themeTint="FF" w:themeShade="FF"/>
          <w:sz w:val="22"/>
          <w:szCs w:val="22"/>
          <w:lang w:val="en-US"/>
        </w:rPr>
        <w:t xml:space="preserve">with any questions.  </w:t>
      </w:r>
    </w:p>
    <w:p w:rsidR="027827BC" w:rsidP="027827BC" w:rsidRDefault="027827BC" w14:paraId="454C1FC8" w14:textId="451CAFE1">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742BE689" w14:textId="454FC20F">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681CABF7" w14:textId="5DB44249">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50D14093" w14:textId="1AA11DF5">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4621C3EB" w14:textId="41E9B56D">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11383FEE" w14:textId="70CFF34E">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2F6DF225" w14:textId="5DDE54DF">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5531E2D8" w14:textId="4BFA7EB5">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583FBB78" w14:textId="13042F1A">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19A66A2A" w14:textId="34EB6C21">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31FFB555" w14:textId="298D75D2">
      <w:pPr>
        <w:rPr>
          <w:rFonts w:ascii="Aptos" w:hAnsi="Aptos" w:eastAsia="Aptos" w:cs="Aptos"/>
          <w:b w:val="0"/>
          <w:bCs w:val="0"/>
          <w:i w:val="0"/>
          <w:iCs w:val="0"/>
          <w:caps w:val="0"/>
          <w:smallCaps w:val="0"/>
          <w:noProof w:val="0"/>
          <w:color w:val="000000" w:themeColor="text1" w:themeTint="FF" w:themeShade="FF"/>
          <w:sz w:val="22"/>
          <w:szCs w:val="22"/>
          <w:lang w:val="en-US"/>
        </w:rPr>
      </w:pPr>
    </w:p>
    <w:p w:rsidR="027827BC" w:rsidP="027827BC" w:rsidRDefault="027827BC" w14:paraId="5DDB0527" w14:textId="48B69375">
      <w:pPr>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7909B89D" wp14:paraId="3982A8EB" wp14:textId="1F6E783D">
      <w:pPr>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7909B89D" w:rsidR="7FB83F64">
        <w:rPr>
          <w:rFonts w:ascii="Aptos" w:hAnsi="Aptos" w:eastAsia="Aptos" w:cs="Aptos"/>
          <w:b w:val="1"/>
          <w:bCs w:val="1"/>
          <w:i w:val="0"/>
          <w:iCs w:val="0"/>
          <w:caps w:val="0"/>
          <w:smallCaps w:val="0"/>
          <w:noProof w:val="0"/>
          <w:color w:val="000000" w:themeColor="text1" w:themeTint="FF" w:themeShade="FF"/>
          <w:sz w:val="22"/>
          <w:szCs w:val="22"/>
          <w:lang w:val="en-US"/>
        </w:rPr>
        <w:t>APPENDIX</w:t>
      </w:r>
    </w:p>
    <w:p xmlns:wp14="http://schemas.microsoft.com/office/word/2010/wordml" w:rsidP="027827BC" wp14:paraId="459FFD5D" wp14:textId="3EB2F981">
      <w:pPr>
        <w:pStyle w:val="ListParagraph"/>
        <w:numPr>
          <w:ilvl w:val="0"/>
          <w:numId w:val="1"/>
        </w:numPr>
        <w:rPr>
          <w:rFonts w:ascii="Aptos" w:hAnsi="Aptos" w:eastAsia="Aptos" w:cs="Aptos"/>
          <w:b w:val="1"/>
          <w:bCs w:val="1"/>
          <w:i w:val="0"/>
          <w:iCs w:val="0"/>
          <w:caps w:val="0"/>
          <w:smallCaps w:val="0"/>
          <w:noProof w:val="0"/>
          <w:color w:val="000000" w:themeColor="text1" w:themeTint="FF" w:themeShade="FF"/>
          <w:sz w:val="22"/>
          <w:szCs w:val="22"/>
          <w:lang w:val="en-US"/>
        </w:rPr>
      </w:pPr>
      <w:r w:rsidRPr="027827BC" w:rsidR="31C7F71B">
        <w:rPr>
          <w:rFonts w:ascii="Aptos" w:hAnsi="Aptos" w:eastAsia="Aptos" w:cs="Aptos"/>
          <w:b w:val="1"/>
          <w:bCs w:val="1"/>
          <w:i w:val="0"/>
          <w:iCs w:val="0"/>
          <w:caps w:val="0"/>
          <w:smallCaps w:val="0"/>
          <w:noProof w:val="0"/>
          <w:color w:val="000000" w:themeColor="text1" w:themeTint="FF" w:themeShade="FF"/>
          <w:sz w:val="22"/>
          <w:szCs w:val="22"/>
          <w:lang w:val="en-US"/>
        </w:rPr>
        <w:t xml:space="preserve">Appendix 1: </w:t>
      </w:r>
      <w:r w:rsidRPr="027827BC" w:rsidR="7FB83F64">
        <w:rPr>
          <w:rFonts w:ascii="Aptos" w:hAnsi="Aptos" w:eastAsia="Aptos" w:cs="Aptos"/>
          <w:b w:val="1"/>
          <w:bCs w:val="1"/>
          <w:i w:val="0"/>
          <w:iCs w:val="0"/>
          <w:caps w:val="0"/>
          <w:smallCaps w:val="0"/>
          <w:noProof w:val="0"/>
          <w:color w:val="000000" w:themeColor="text1" w:themeTint="FF" w:themeShade="FF"/>
          <w:sz w:val="22"/>
          <w:szCs w:val="22"/>
          <w:lang w:val="en-US"/>
        </w:rPr>
        <w:t xml:space="preserve">Basic Life Support Actions </w:t>
      </w:r>
    </w:p>
    <w:p xmlns:wp14="http://schemas.microsoft.com/office/word/2010/wordml" w:rsidP="027827BC" wp14:paraId="4AFFD4CB" wp14:textId="6B0C6168">
      <w:pPr>
        <w:pStyle w:val="ListParagraph"/>
        <w:numPr>
          <w:ilvl w:val="0"/>
          <w:numId w:val="1"/>
        </w:numPr>
        <w:rPr>
          <w:rFonts w:ascii="Aptos" w:hAnsi="Aptos" w:eastAsia="Aptos" w:cs="Aptos"/>
          <w:b w:val="1"/>
          <w:bCs w:val="1"/>
          <w:i w:val="0"/>
          <w:iCs w:val="0"/>
          <w:caps w:val="0"/>
          <w:smallCaps w:val="0"/>
          <w:noProof w:val="0"/>
          <w:color w:val="000000" w:themeColor="text1" w:themeTint="FF" w:themeShade="FF"/>
          <w:sz w:val="22"/>
          <w:szCs w:val="22"/>
          <w:lang w:val="en-US"/>
        </w:rPr>
      </w:pPr>
      <w:r w:rsidRPr="027827BC" w:rsidR="762B802B">
        <w:rPr>
          <w:rFonts w:ascii="Aptos" w:hAnsi="Aptos" w:eastAsia="Aptos" w:cs="Aptos"/>
          <w:b w:val="1"/>
          <w:bCs w:val="1"/>
          <w:i w:val="0"/>
          <w:iCs w:val="0"/>
          <w:caps w:val="0"/>
          <w:smallCaps w:val="0"/>
          <w:noProof w:val="0"/>
          <w:color w:val="000000" w:themeColor="text1" w:themeTint="FF" w:themeShade="FF"/>
          <w:sz w:val="22"/>
          <w:szCs w:val="22"/>
          <w:lang w:val="en-US"/>
        </w:rPr>
        <w:t xml:space="preserve">Appendix 2: </w:t>
      </w:r>
      <w:r w:rsidRPr="027827BC" w:rsidR="7FB83F64">
        <w:rPr>
          <w:rFonts w:ascii="Aptos" w:hAnsi="Aptos" w:eastAsia="Aptos" w:cs="Aptos"/>
          <w:b w:val="1"/>
          <w:bCs w:val="1"/>
          <w:i w:val="0"/>
          <w:iCs w:val="0"/>
          <w:caps w:val="0"/>
          <w:smallCaps w:val="0"/>
          <w:noProof w:val="0"/>
          <w:color w:val="000000" w:themeColor="text1" w:themeTint="FF" w:themeShade="FF"/>
          <w:sz w:val="22"/>
          <w:szCs w:val="22"/>
          <w:lang w:val="en-US"/>
        </w:rPr>
        <w:t>AED Quick Guide</w:t>
      </w:r>
    </w:p>
    <w:p xmlns:wp14="http://schemas.microsoft.com/office/word/2010/wordml" w:rsidP="027827BC" wp14:paraId="558D452C" wp14:textId="7710134A">
      <w:pPr>
        <w:pStyle w:val="ListParagraph"/>
        <w:numPr>
          <w:ilvl w:val="0"/>
          <w:numId w:val="1"/>
        </w:numPr>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027827BC" w:rsidR="4E26F7C4">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w:t>
      </w:r>
      <w:r w:rsidRPr="027827BC" w:rsidR="0846DA7D">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ppendix </w:t>
      </w:r>
      <w:r w:rsidRPr="027827BC" w:rsidR="4E26F7C4">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3: AED Maintenance</w:t>
      </w:r>
    </w:p>
    <w:p w:rsidR="027827BC" w:rsidP="027827BC" w:rsidRDefault="027827BC" w14:paraId="6CC433DA" w14:textId="131F4994">
      <w:pPr>
        <w:pStyle w:val="Normal"/>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027827BC" wp14:paraId="3AACEC94" wp14:textId="15EF103C">
      <w:pPr>
        <w:pStyle w:val="Normal"/>
        <w:rPr>
          <w:rFonts w:ascii="Aptos" w:hAnsi="Aptos" w:eastAsia="Aptos" w:cs="Aptos"/>
          <w:b w:val="0"/>
          <w:bCs w:val="0"/>
          <w:i w:val="0"/>
          <w:iCs w:val="0"/>
          <w:caps w:val="0"/>
          <w:smallCaps w:val="0"/>
          <w:noProof w:val="0"/>
          <w:color w:val="000000" w:themeColor="text1" w:themeTint="FF" w:themeShade="FF"/>
          <w:sz w:val="22"/>
          <w:szCs w:val="22"/>
          <w:lang w:val="en-US"/>
        </w:rPr>
      </w:pPr>
      <w:r w:rsidRPr="027827BC" w:rsidR="7FB83F64">
        <w:rPr>
          <w:rFonts w:ascii="Aptos" w:hAnsi="Aptos" w:eastAsia="Aptos" w:cs="Aptos"/>
          <w:b w:val="1"/>
          <w:bCs w:val="1"/>
          <w:i w:val="0"/>
          <w:iCs w:val="0"/>
          <w:caps w:val="0"/>
          <w:smallCaps w:val="0"/>
          <w:noProof w:val="0"/>
          <w:color w:val="000000" w:themeColor="text1" w:themeTint="FF" w:themeShade="FF"/>
          <w:sz w:val="22"/>
          <w:szCs w:val="22"/>
          <w:lang w:val="en-US"/>
        </w:rPr>
        <w:t xml:space="preserve">APPENDIX 1: Basic Life Support Actions </w:t>
      </w:r>
    </w:p>
    <w:p w:rsidR="1B2F9CB8" w:rsidP="5A456C0D" w:rsidRDefault="1B2F9CB8" w14:paraId="2BFCD0DC" w14:textId="67F59773">
      <w:pPr>
        <w:pStyle w:val="Normal"/>
      </w:pPr>
      <w:r w:rsidR="1B2F9CB8">
        <w:drawing>
          <wp:inline wp14:editId="0B57A4F2" wp14:anchorId="6A59AD4F">
            <wp:extent cx="5276852" cy="7334252"/>
            <wp:effectExtent l="0" t="0" r="0" b="0"/>
            <wp:docPr id="488553244" name="" descr="A diagram of a cpr&#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09de7e8922e4e69">
                      <a:extLst>
                        <a:ext xmlns:a="http://schemas.openxmlformats.org/drawingml/2006/main" uri="{28A0092B-C50C-407E-A947-70E740481C1C}">
                          <a14:useLocalDpi val="0"/>
                        </a:ext>
                      </a:extLst>
                    </a:blip>
                    <a:stretch>
                      <a:fillRect/>
                    </a:stretch>
                  </pic:blipFill>
                  <pic:spPr>
                    <a:xfrm>
                      <a:off x="0" y="0"/>
                      <a:ext cx="5276852" cy="7334252"/>
                    </a:xfrm>
                    <a:prstGeom prst="rect">
                      <a:avLst/>
                    </a:prstGeom>
                  </pic:spPr>
                </pic:pic>
              </a:graphicData>
            </a:graphic>
          </wp:inline>
        </w:drawing>
      </w:r>
      <w:r>
        <w:br/>
      </w:r>
    </w:p>
    <w:p xmlns:wp14="http://schemas.microsoft.com/office/word/2010/wordml" w:rsidP="027827BC" wp14:paraId="281CE8DB" wp14:textId="6EFE86F9">
      <w:pPr>
        <w:pStyle w:val="Normal"/>
        <w:ind w:left="72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27827BC" w:rsidR="7FB83F64">
        <w:rPr>
          <w:rFonts w:ascii="Aptos" w:hAnsi="Aptos" w:eastAsia="Aptos" w:cs="Aptos"/>
          <w:b w:val="1"/>
          <w:bCs w:val="1"/>
          <w:i w:val="0"/>
          <w:iCs w:val="0"/>
          <w:caps w:val="0"/>
          <w:smallCaps w:val="0"/>
          <w:noProof w:val="0"/>
          <w:color w:val="000000" w:themeColor="text1" w:themeTint="FF" w:themeShade="FF"/>
          <w:sz w:val="22"/>
          <w:szCs w:val="22"/>
          <w:lang w:val="en-US"/>
        </w:rPr>
        <w:t>APPENDIX 2: AED Quick Guide</w:t>
      </w:r>
      <w:r w:rsidR="4FCAA018">
        <w:drawing>
          <wp:inline xmlns:wp14="http://schemas.microsoft.com/office/word/2010/wordprocessingDrawing" wp14:editId="3CA56CF9" wp14:anchorId="67DEA292">
            <wp:extent cx="5663978" cy="7867650"/>
            <wp:effectExtent l="0" t="0" r="0" b="0"/>
            <wp:docPr id="172782002" name="" descr="A poster of a medical instructions&#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831bdd636c044af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663978" cy="7867650"/>
                    </a:xfrm>
                    <a:prstGeom xmlns:a="http://schemas.openxmlformats.org/drawingml/2006/main" prst="rect">
                      <a:avLst/>
                    </a:prstGeom>
                  </pic:spPr>
                </pic:pic>
              </a:graphicData>
            </a:graphic>
          </wp:inline>
        </w:drawing>
      </w:r>
      <w:r w:rsidRPr="027827BC" w:rsidR="51B1656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w:t>
      </w:r>
      <w:r w:rsidRPr="027827BC" w:rsidR="7FB83F64">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PPENDIX 3: </w:t>
      </w:r>
      <w:r w:rsidRPr="027827BC" w:rsidR="05289F6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AED Maintenance</w:t>
      </w:r>
    </w:p>
    <w:p xmlns:wp14="http://schemas.microsoft.com/office/word/2010/wordml" w:rsidP="027827BC" wp14:paraId="2ABAD2DC" wp14:textId="6F612506">
      <w:pPr>
        <w:spacing w:before="0" w:beforeAutospacing="off" w:after="0" w:afterAutospacing="off" w:line="240" w:lineRule="auto"/>
        <w:ind w:left="1440" w:right="0" w:hanging="72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27827BC" w:rsidR="05289F6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Reports of Damage. </w:t>
      </w: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Follow the manufacturer’s recommendations for all scheduled AED maintenance checks</w:t>
      </w: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Report any performance discrepancies, device defects, or missing, expired, and/or damaged accessories to the Safety and Security Coordinator </w:t>
      </w: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immediately</w:t>
      </w: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xmlns:wp14="http://schemas.microsoft.com/office/word/2010/wordml" w:rsidP="027827BC" wp14:paraId="167885D0" wp14:textId="2B9D351A">
      <w:pPr>
        <w:spacing w:before="120" w:beforeAutospacing="off" w:after="0" w:afterAutospacing="off" w:line="240" w:lineRule="auto"/>
        <w:ind w:left="1440" w:right="0" w:hanging="72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27827BC" w:rsidR="05289F6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Monthly Maintenance Schedule. </w:t>
      </w: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Refer to the maintenance schedule in the AED User’s Guide, which also provides detailed instructions for responding to each maintenance task</w:t>
      </w: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27827BC" wp14:paraId="7359A041" wp14:textId="50DE8319">
      <w:pPr>
        <w:spacing w:before="120" w:beforeAutospacing="off" w:after="0" w:afterAutospacing="off" w:line="240" w:lineRule="auto"/>
        <w:ind w:left="1440" w:right="0" w:hanging="72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27827BC" w:rsidR="05289F6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Cleaning. </w:t>
      </w: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When necessary, clean the AED using recommended cleaning agents, according to </w:t>
      </w:r>
      <w:r w:rsidRPr="027827BC" w:rsidR="05289F61">
        <w:rPr>
          <w:rFonts w:ascii="Aptos" w:hAnsi="Aptos" w:eastAsia="Aptos" w:cs="Aptos" w:asciiTheme="minorAscii" w:hAnsiTheme="minorAscii" w:eastAsiaTheme="minorAscii" w:cstheme="minorAscii"/>
          <w:b w:val="0"/>
          <w:bCs w:val="0"/>
          <w:i w:val="0"/>
          <w:iCs w:val="0"/>
          <w:smallCaps w:val="1"/>
          <w:noProof w:val="0"/>
          <w:color w:val="000000" w:themeColor="text1" w:themeTint="FF" w:themeShade="FF"/>
          <w:sz w:val="22"/>
          <w:szCs w:val="22"/>
          <w:lang w:val="en-US"/>
        </w:rPr>
        <w:t>AED</w:t>
      </w:r>
      <w:r w:rsidRPr="027827BC" w:rsidR="05289F6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User’s Guide.</w:t>
      </w:r>
    </w:p>
    <w:p xmlns:wp14="http://schemas.microsoft.com/office/word/2010/wordml" w:rsidP="027827BC" wp14:paraId="2D210270" wp14:textId="61ACEDFF">
      <w:pPr>
        <w:ind w:left="72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909B89D" wp14:paraId="730A611D" wp14:textId="091CE645">
      <w:pPr>
        <w:ind w:left="720"/>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7909B89D" wp14:paraId="42A6D4E6" wp14:textId="7DC6EA33">
      <w:pPr>
        <w:ind w:left="720"/>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7909B89D" wp14:paraId="18FE336A" wp14:textId="473E3F34">
      <w:pPr>
        <w:ind w:left="720"/>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7909B89D" wp14:paraId="2D03ACD1" wp14:textId="6CEE3182">
      <w:pPr>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0DA8042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47a90f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7442c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42076D"/>
    <w:rsid w:val="0113B075"/>
    <w:rsid w:val="01AA63FB"/>
    <w:rsid w:val="026B4185"/>
    <w:rsid w:val="027827BC"/>
    <w:rsid w:val="03A07889"/>
    <w:rsid w:val="05289F61"/>
    <w:rsid w:val="057EC3B8"/>
    <w:rsid w:val="0722EF8F"/>
    <w:rsid w:val="074F3E84"/>
    <w:rsid w:val="0846DA7D"/>
    <w:rsid w:val="096430F0"/>
    <w:rsid w:val="0B637347"/>
    <w:rsid w:val="0DC5BAA6"/>
    <w:rsid w:val="0EC62623"/>
    <w:rsid w:val="106378BE"/>
    <w:rsid w:val="1136BF8D"/>
    <w:rsid w:val="11835B7A"/>
    <w:rsid w:val="1247B152"/>
    <w:rsid w:val="12CB8011"/>
    <w:rsid w:val="138C18E4"/>
    <w:rsid w:val="13C218EA"/>
    <w:rsid w:val="14081009"/>
    <w:rsid w:val="1499D451"/>
    <w:rsid w:val="15C1C344"/>
    <w:rsid w:val="178EB4B3"/>
    <w:rsid w:val="19DB4537"/>
    <w:rsid w:val="1B2F9CB8"/>
    <w:rsid w:val="1BE7BD6F"/>
    <w:rsid w:val="1DB5CE84"/>
    <w:rsid w:val="1E908A16"/>
    <w:rsid w:val="1EBE4F79"/>
    <w:rsid w:val="1ECC8515"/>
    <w:rsid w:val="1F62B125"/>
    <w:rsid w:val="1FD472E0"/>
    <w:rsid w:val="23EA674C"/>
    <w:rsid w:val="250F3D1A"/>
    <w:rsid w:val="2CB657E0"/>
    <w:rsid w:val="2E95F374"/>
    <w:rsid w:val="309367D9"/>
    <w:rsid w:val="31C7F71B"/>
    <w:rsid w:val="329F7D51"/>
    <w:rsid w:val="36BA97F8"/>
    <w:rsid w:val="37105B81"/>
    <w:rsid w:val="39F6890E"/>
    <w:rsid w:val="3A4CC4D2"/>
    <w:rsid w:val="3A97379F"/>
    <w:rsid w:val="3B1BFF50"/>
    <w:rsid w:val="3B6F0FEC"/>
    <w:rsid w:val="3B7A7C90"/>
    <w:rsid w:val="3DBF75CC"/>
    <w:rsid w:val="3E6F722E"/>
    <w:rsid w:val="3ED50E9E"/>
    <w:rsid w:val="3F9311E1"/>
    <w:rsid w:val="40869959"/>
    <w:rsid w:val="431655CF"/>
    <w:rsid w:val="4446BDB5"/>
    <w:rsid w:val="45329DBE"/>
    <w:rsid w:val="4855F662"/>
    <w:rsid w:val="48AAEB01"/>
    <w:rsid w:val="4933BA31"/>
    <w:rsid w:val="49E266DE"/>
    <w:rsid w:val="4A664075"/>
    <w:rsid w:val="4B33E84B"/>
    <w:rsid w:val="4B74FCB9"/>
    <w:rsid w:val="4CF00CC8"/>
    <w:rsid w:val="4E26F7C4"/>
    <w:rsid w:val="4EB6A052"/>
    <w:rsid w:val="4FCAA018"/>
    <w:rsid w:val="50362708"/>
    <w:rsid w:val="5056CB75"/>
    <w:rsid w:val="51405DB4"/>
    <w:rsid w:val="51B1656F"/>
    <w:rsid w:val="51E31D57"/>
    <w:rsid w:val="52209FB7"/>
    <w:rsid w:val="5542076D"/>
    <w:rsid w:val="5552295F"/>
    <w:rsid w:val="57C4C6D8"/>
    <w:rsid w:val="58311F17"/>
    <w:rsid w:val="5876C6C9"/>
    <w:rsid w:val="58DEAA21"/>
    <w:rsid w:val="5954C354"/>
    <w:rsid w:val="5A456C0D"/>
    <w:rsid w:val="5C1415B0"/>
    <w:rsid w:val="5DB3F3E4"/>
    <w:rsid w:val="5DEDEF4E"/>
    <w:rsid w:val="5DF32DE9"/>
    <w:rsid w:val="5F2137D8"/>
    <w:rsid w:val="5F956D5C"/>
    <w:rsid w:val="612FC37B"/>
    <w:rsid w:val="626B030E"/>
    <w:rsid w:val="6368EB82"/>
    <w:rsid w:val="636F732B"/>
    <w:rsid w:val="64C42CA1"/>
    <w:rsid w:val="64DC7C5B"/>
    <w:rsid w:val="65932CEB"/>
    <w:rsid w:val="6694ADE8"/>
    <w:rsid w:val="67695C5F"/>
    <w:rsid w:val="68348139"/>
    <w:rsid w:val="688FF7E1"/>
    <w:rsid w:val="68EBED8B"/>
    <w:rsid w:val="697C9C95"/>
    <w:rsid w:val="6B89504F"/>
    <w:rsid w:val="6C2E89FD"/>
    <w:rsid w:val="6C6ADFB6"/>
    <w:rsid w:val="6F2CA107"/>
    <w:rsid w:val="70AB74B6"/>
    <w:rsid w:val="7215C863"/>
    <w:rsid w:val="7220D409"/>
    <w:rsid w:val="7230CF2C"/>
    <w:rsid w:val="7411D6EC"/>
    <w:rsid w:val="75FC95B1"/>
    <w:rsid w:val="762B802B"/>
    <w:rsid w:val="77669AE7"/>
    <w:rsid w:val="77815941"/>
    <w:rsid w:val="7909B89D"/>
    <w:rsid w:val="7B1AD827"/>
    <w:rsid w:val="7B63B416"/>
    <w:rsid w:val="7B8ABE4E"/>
    <w:rsid w:val="7C05CEF5"/>
    <w:rsid w:val="7C2CF119"/>
    <w:rsid w:val="7C69C309"/>
    <w:rsid w:val="7D4F0DD4"/>
    <w:rsid w:val="7E265D1E"/>
    <w:rsid w:val="7E711341"/>
    <w:rsid w:val="7FB8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76D"/>
  <w15:chartTrackingRefBased/>
  <w15:docId w15:val="{32213972-785D-4DF8-A730-D3356897CF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909B89D"/>
    <w:pPr>
      <w:spacing/>
      <w:ind w:left="720"/>
      <w:contextualSpacing/>
    </w:pPr>
  </w:style>
  <w:style w:type="character" w:styleId="Hyperlink">
    <w:uiPriority w:val="99"/>
    <w:name w:val="Hyperlink"/>
    <w:basedOn w:val="DefaultParagraphFont"/>
    <w:unhideWhenUsed/>
    <w:rsid w:val="7909B89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80c0ed7509c43cd" /><Relationship Type="http://schemas.openxmlformats.org/officeDocument/2006/relationships/image" Target="/media/image2.png" Id="R109de7e8922e4e69" /><Relationship Type="http://schemas.openxmlformats.org/officeDocument/2006/relationships/image" Target="/media/image4.png" Id="R831bdd636c044a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91CD9B2AAA46B745E8BD0DFB8A74" ma:contentTypeVersion="12" ma:contentTypeDescription="Create a new document." ma:contentTypeScope="" ma:versionID="6d72e78e7399c9ef935adbd7b4e9f0db">
  <xsd:schema xmlns:xsd="http://www.w3.org/2001/XMLSchema" xmlns:xs="http://www.w3.org/2001/XMLSchema" xmlns:p="http://schemas.microsoft.com/office/2006/metadata/properties" xmlns:ns2="0cde014f-2043-42ae-a6a6-4882dd19a110" xmlns:ns3="93da020b-1062-49f8-8b8c-78ececa1d17c" targetNamespace="http://schemas.microsoft.com/office/2006/metadata/properties" ma:root="true" ma:fieldsID="58b052190a0fc1fbf949a79b2649718a" ns2:_="" ns3:_="">
    <xsd:import namespace="0cde014f-2043-42ae-a6a6-4882dd19a110"/>
    <xsd:import namespace="93da020b-1062-49f8-8b8c-78ececa1d1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e014f-2043-42ae-a6a6-4882dd19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50e41a-5228-46d1-8970-975c6c330db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da020b-1062-49f8-8b8c-78ececa1d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e014f-2043-42ae-a6a6-4882dd19a1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80FE64-D614-497C-A1A5-40C6576598D1}"/>
</file>

<file path=customXml/itemProps2.xml><?xml version="1.0" encoding="utf-8"?>
<ds:datastoreItem xmlns:ds="http://schemas.openxmlformats.org/officeDocument/2006/customXml" ds:itemID="{090824A1-41ED-4932-95F9-1F7D8D52F328}"/>
</file>

<file path=customXml/itemProps3.xml><?xml version="1.0" encoding="utf-8"?>
<ds:datastoreItem xmlns:ds="http://schemas.openxmlformats.org/officeDocument/2006/customXml" ds:itemID="{17F473FA-4712-4721-BD6B-17A90312CA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Groot</dc:creator>
  <keywords/>
  <dc:description/>
  <lastModifiedBy>Melissa Groot</lastModifiedBy>
  <dcterms:created xsi:type="dcterms:W3CDTF">2025-01-22T20:27:06.0000000Z</dcterms:created>
  <dcterms:modified xsi:type="dcterms:W3CDTF">2025-01-27T15:52:32.9218655Z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0x010100AD4691CD9B2AAA46B745E8BD0DFB8A74</vt:lpwstr>
  </property>
  <property fmtid="{D5CDD505-2E9C-101B-9397-08002B2CF9AE}" pid="3" name="MediaServiceImageTags">
    <vt:lpwstr/>
  </property>
</Properties>
</file>